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3523" w14:textId="1724F8AC" w:rsidR="00FE28FA" w:rsidRPr="000A7EC8" w:rsidRDefault="00FE28FA" w:rsidP="000A7EC8">
      <w:pPr>
        <w:jc w:val="right"/>
        <w:rPr>
          <w:sz w:val="28"/>
          <w:szCs w:val="28"/>
        </w:rPr>
      </w:pPr>
      <w:r w:rsidRPr="00FE28FA">
        <w:rPr>
          <w:sz w:val="28"/>
          <w:szCs w:val="28"/>
        </w:rPr>
        <w:t>Anexa nr</w:t>
      </w:r>
      <w:r w:rsidR="004063C1">
        <w:rPr>
          <w:sz w:val="28"/>
          <w:szCs w:val="28"/>
        </w:rPr>
        <w:t>. 4</w:t>
      </w:r>
      <w:r w:rsidRPr="00FE28FA">
        <w:rPr>
          <w:sz w:val="28"/>
          <w:szCs w:val="28"/>
        </w:rPr>
        <w:t xml:space="preserve"> /Hotărârea CpDR</w:t>
      </w:r>
      <w:r w:rsidR="000A7EC8">
        <w:rPr>
          <w:sz w:val="28"/>
          <w:szCs w:val="28"/>
        </w:rPr>
        <w:t xml:space="preserve"> nr. 4/2023</w:t>
      </w:r>
    </w:p>
    <w:tbl>
      <w:tblPr>
        <w:tblW w:w="5680" w:type="pct"/>
        <w:jc w:val="center"/>
        <w:tblLook w:val="04A0" w:firstRow="1" w:lastRow="0" w:firstColumn="1" w:lastColumn="0" w:noHBand="0" w:noVBand="1"/>
      </w:tblPr>
      <w:tblGrid>
        <w:gridCol w:w="1245"/>
        <w:gridCol w:w="7402"/>
        <w:gridCol w:w="1418"/>
        <w:gridCol w:w="858"/>
      </w:tblGrid>
      <w:tr w:rsidR="00FE28FA" w:rsidRPr="00FE28FA" w14:paraId="4B67B94C" w14:textId="77777777" w:rsidTr="00FE28FA">
        <w:trPr>
          <w:trHeight w:val="288"/>
          <w:jc w:val="center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150426D" w14:textId="77777777" w:rsidR="00FE28FA" w:rsidRPr="00FE28FA" w:rsidRDefault="00FE28FA" w:rsidP="00FE28FA">
            <w:pPr>
              <w:spacing w:after="0" w:line="240" w:lineRule="auto"/>
              <w:ind w:hanging="10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GB"/>
              </w:rPr>
              <w:t>Prioritatea 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07DE" w14:textId="77777777" w:rsidR="00FE28FA" w:rsidRPr="00FE28FA" w:rsidRDefault="00FE28FA" w:rsidP="00FE28FA">
            <w:pPr>
              <w:spacing w:after="0" w:line="240" w:lineRule="auto"/>
              <w:ind w:hanging="107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FE28FA" w:rsidRPr="00FE28FA" w14:paraId="7DC0BAD4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8255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0DC08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00FC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E28FA" w:rsidRPr="00FE28FA" w14:paraId="0AF8AB95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5DCF" w14:textId="77777777" w:rsidR="00FE28FA" w:rsidRPr="00FE28FA" w:rsidRDefault="00FE28FA" w:rsidP="00FE2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Județ</w:t>
            </w:r>
          </w:p>
        </w:tc>
        <w:tc>
          <w:tcPr>
            <w:tcW w:w="7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C5B5" w14:textId="77777777" w:rsidR="00FE28FA" w:rsidRPr="00FE28FA" w:rsidRDefault="00FE28FA" w:rsidP="00FE2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Titlu proiect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A979" w14:textId="77777777" w:rsidR="00436FAF" w:rsidRDefault="00436FAF" w:rsidP="00FE2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Estimare </w:t>
            </w:r>
          </w:p>
          <w:p w14:paraId="32A8A618" w14:textId="31DFA99D" w:rsidR="00FE28FA" w:rsidRPr="00FE28FA" w:rsidRDefault="00FE28FA" w:rsidP="00FE2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Nr. Km.</w:t>
            </w:r>
          </w:p>
        </w:tc>
      </w:tr>
      <w:tr w:rsidR="00FE28FA" w:rsidRPr="00FE28FA" w14:paraId="2C5788AA" w14:textId="77777777" w:rsidTr="00FE28FA">
        <w:trPr>
          <w:gridAfter w:val="1"/>
          <w:wAfter w:w="858" w:type="dxa"/>
          <w:trHeight w:val="576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B23D6" w14:textId="77777777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Argeș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A7EC3" w14:textId="54A3F813" w:rsidR="00436FAF" w:rsidRPr="00FE28FA" w:rsidRDefault="00436FAF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36FAF">
              <w:rPr>
                <w:rFonts w:ascii="Calibri" w:eastAsia="Times New Roman" w:hAnsi="Calibri" w:cs="Calibri"/>
                <w:color w:val="000000"/>
                <w:lang w:eastAsia="en-GB"/>
              </w:rPr>
              <w:t>Modernizare DJ 679: Păduroiu (DN67B) - Lipia-Popești-Lunca Corbului-Pădurești-Ciești-Fâlfani-Cotmeana-Malu-Bârla-Lim.Jud Olt, km 0+000-48.222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DFD9F" w14:textId="7D9BB200" w:rsidR="00FE28FA" w:rsidRPr="00FE28FA" w:rsidRDefault="001A424D" w:rsidP="003466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  <w:lang w:eastAsia="en-GB"/>
                </w:rPr>
                <m:t xml:space="preserve">≈ </m:t>
              </m:r>
            </m:oMath>
            <w:r w:rsidR="00436FAF">
              <w:rPr>
                <w:rFonts w:ascii="Calibri" w:eastAsia="Times New Roman" w:hAnsi="Calibri" w:cs="Calibri"/>
                <w:color w:val="000000"/>
                <w:lang w:eastAsia="en-GB"/>
              </w:rPr>
              <w:t>48</w:t>
            </w:r>
          </w:p>
        </w:tc>
      </w:tr>
      <w:tr w:rsidR="00FE28FA" w:rsidRPr="00FE28FA" w14:paraId="50D1BDCA" w14:textId="77777777" w:rsidTr="00FE28FA">
        <w:trPr>
          <w:gridAfter w:val="1"/>
          <w:wAfter w:w="858" w:type="dxa"/>
          <w:trHeight w:val="1152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2BBAC" w14:textId="77777777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Călărași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8E21" w14:textId="745BEDA7" w:rsidR="00FE28FA" w:rsidRPr="00FE28FA" w:rsidRDefault="00436FAF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36FAF">
              <w:rPr>
                <w:rFonts w:ascii="Calibri" w:eastAsia="Times New Roman" w:hAnsi="Calibri" w:cs="Calibri"/>
                <w:color w:val="000000"/>
                <w:lang w:eastAsia="en-GB"/>
              </w:rPr>
              <w:t>Modernizarea şi reabilitarea drumurilor judeţene DJ201B tronson DN31 - Ulmeni - Lunca (Ostrovu) - Frăsinet km 49+730 - km 81+290, DJ305 tronson Lunca (Ostrovu) - Lehliu Sat - Săpunari km 0+000 - km 33+529 şi DJ 313 tronson Săpunari - limită judeţ Ialomiţa km 28+700 - km 30+500 și  DJ 309 - tronson  Bogata – DJ 307A – Al. Odobescu – N. Balcescu – Zimbru (DJ 304) – Faurei – Danesti (DJ 303) - Nucetu (DN 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736E5" w14:textId="0325DD16" w:rsidR="00FE28FA" w:rsidRPr="00FE28FA" w:rsidRDefault="00843C0E" w:rsidP="003466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436FAF">
              <w:rPr>
                <w:rFonts w:ascii="Calibri" w:eastAsia="Times New Roman" w:hAnsi="Calibri" w:cs="Calibri"/>
                <w:color w:val="000000"/>
                <w:lang w:eastAsia="en-GB"/>
              </w:rPr>
              <w:t>10</w:t>
            </w:r>
            <w:r w:rsidR="0034664B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</w:tr>
      <w:tr w:rsidR="00FE28FA" w:rsidRPr="00FE28FA" w14:paraId="063D74E2" w14:textId="77777777" w:rsidTr="00FE28FA">
        <w:trPr>
          <w:gridAfter w:val="1"/>
          <w:wAfter w:w="858" w:type="dxa"/>
          <w:trHeight w:val="864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ADCFB" w14:textId="77777777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Dâmbovița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408F" w14:textId="0852C480" w:rsidR="00FE28FA" w:rsidRPr="00FE28FA" w:rsidRDefault="00436FAF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36FAF">
              <w:rPr>
                <w:rFonts w:ascii="Calibri" w:eastAsia="Times New Roman" w:hAnsi="Calibri" w:cs="Calibri"/>
                <w:color w:val="000000"/>
                <w:lang w:eastAsia="en-GB"/>
              </w:rPr>
              <w:t>Dezvoltarea infrastructurii de transport judeţean prin modernizarea DJ 712 (Pucioasa-Brănești-Vulcana Pandele- Sotânga-Târgoviște), DJ720C (Gura Ocni</w:t>
            </w:r>
            <w:r w:rsidR="00F31396">
              <w:rPr>
                <w:rFonts w:ascii="Calibri" w:eastAsia="Times New Roman" w:hAnsi="Calibri" w:cs="Calibri"/>
                <w:color w:val="000000"/>
                <w:lang w:eastAsia="en-GB"/>
              </w:rPr>
              <w:t>ț</w:t>
            </w:r>
            <w:r w:rsidRPr="00436FAF">
              <w:rPr>
                <w:rFonts w:ascii="Calibri" w:eastAsia="Times New Roman" w:hAnsi="Calibri" w:cs="Calibri"/>
                <w:color w:val="000000"/>
                <w:lang w:eastAsia="en-GB"/>
              </w:rPr>
              <w:t>ei-Ocnița) și DJ 720A (Gura Ocniței -Adânca - Bucșani- Mărcești - Finta - Postârnacu -DN1A)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56A57" w14:textId="6012CC00" w:rsidR="00FE28FA" w:rsidRPr="00FE28FA" w:rsidRDefault="00843C0E" w:rsidP="003466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436FAF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="0034664B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</w:tr>
      <w:tr w:rsidR="00FE28FA" w:rsidRPr="00FE28FA" w14:paraId="5C3E9CFC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9BD84" w14:textId="77777777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Giurgiu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72BB" w14:textId="77777777" w:rsidR="00FE28FA" w:rsidRPr="00FE28FA" w:rsidRDefault="00FE28FA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Reabilitare traseu rutier compus din drumurile judeţene DJ 412 A, DJ 412 C şi DJ 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63A7C" w14:textId="588C3D66" w:rsidR="00FE28FA" w:rsidRPr="00FE28FA" w:rsidRDefault="00843C0E" w:rsidP="003466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FE28FA"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45</w:t>
            </w:r>
          </w:p>
        </w:tc>
      </w:tr>
      <w:tr w:rsidR="00FE28FA" w:rsidRPr="00FE28FA" w14:paraId="274AF8CE" w14:textId="77777777" w:rsidTr="00FE28FA">
        <w:trPr>
          <w:gridAfter w:val="1"/>
          <w:wAfter w:w="858" w:type="dxa"/>
          <w:trHeight w:val="576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945CA" w14:textId="0AFF2FDA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Ialomi</w:t>
            </w:r>
            <w:r w:rsidR="00CA02FB">
              <w:rPr>
                <w:rFonts w:ascii="Calibri" w:eastAsia="Times New Roman" w:hAnsi="Calibri" w:cs="Calibri"/>
                <w:color w:val="000000"/>
                <w:lang w:eastAsia="en-GB"/>
              </w:rPr>
              <w:t>ț</w:t>
            </w: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a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732D9" w14:textId="28810DE6" w:rsidR="000A7EC8" w:rsidRPr="00FE28FA" w:rsidRDefault="00FE28FA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Modernizare DJ213A: Limită judeţ Călăraşi - intersecţie cu DJ201 (Mărculeşti); intersecţie cu DN2A (Bucu) - Scânteia - intersecţie cu DN21</w:t>
            </w:r>
            <w:r w:rsidR="000A7EC8">
              <w:rPr>
                <w:rFonts w:ascii="Calibri" w:eastAsia="Times New Roman" w:hAnsi="Calibri" w:cs="Calibri"/>
                <w:color w:val="000000"/>
                <w:lang w:eastAsia="en-GB"/>
              </w:rPr>
              <w:t>, DJ 201: intersecție cu DJ213A (Mărculești) – intersecție cu DJ212; DJ 212: intersecție cu DJ201 – intersecție cu DN 2A (Țăndărei);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667DB" w14:textId="4BC6FB27" w:rsidR="00FE28FA" w:rsidRPr="00FE28FA" w:rsidRDefault="00843C0E" w:rsidP="003466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0A7EC8">
              <w:rPr>
                <w:rFonts w:ascii="Calibri" w:eastAsia="Times New Roman" w:hAnsi="Calibri" w:cs="Calibri"/>
                <w:color w:val="000000"/>
                <w:lang w:eastAsia="en-GB"/>
              </w:rPr>
              <w:t>43</w:t>
            </w:r>
          </w:p>
        </w:tc>
      </w:tr>
      <w:tr w:rsidR="00FE28FA" w:rsidRPr="00FE28FA" w14:paraId="40386A39" w14:textId="77777777" w:rsidTr="00FE28FA">
        <w:trPr>
          <w:gridAfter w:val="1"/>
          <w:wAfter w:w="858" w:type="dxa"/>
          <w:trHeight w:val="576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7ABD0" w14:textId="77777777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Prahova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0E26" w14:textId="198EDE3F" w:rsidR="00FE28FA" w:rsidRPr="00FE28FA" w:rsidRDefault="0034664B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4664B">
              <w:rPr>
                <w:rFonts w:ascii="Calibri" w:eastAsia="Times New Roman" w:hAnsi="Calibri" w:cs="Calibri"/>
                <w:color w:val="000000"/>
                <w:lang w:eastAsia="en-GB"/>
              </w:rPr>
              <w:t>Reabilitare infrastructură rutie</w:t>
            </w:r>
            <w:r w:rsidR="00CA02FB">
              <w:rPr>
                <w:rFonts w:ascii="Calibri" w:eastAsia="Times New Roman" w:hAnsi="Calibri" w:cs="Calibri"/>
                <w:color w:val="000000"/>
                <w:lang w:eastAsia="en-GB"/>
              </w:rPr>
              <w:t>ră</w:t>
            </w:r>
            <w:r w:rsidRPr="0034664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în județul Prahova (DJ236, DJ146, DJ103S, DJ100B, DJ139, DJ102N, DJ101S, DJ101R, DJ101P, DJ100E)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69B80" w14:textId="6C44B8C7" w:rsidR="00FE28FA" w:rsidRPr="00FE28FA" w:rsidRDefault="00843C0E" w:rsidP="003466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34664B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  <w:r w:rsidR="00CA02F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</w:tr>
      <w:tr w:rsidR="00FE28FA" w:rsidRPr="00FE28FA" w14:paraId="0177EEEB" w14:textId="77777777" w:rsidTr="00FE28FA">
        <w:trPr>
          <w:gridAfter w:val="1"/>
          <w:wAfter w:w="858" w:type="dxa"/>
          <w:trHeight w:val="576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FD5C3" w14:textId="77777777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Teleorman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87780" w14:textId="77777777" w:rsidR="00FE28FA" w:rsidRPr="00FE28FA" w:rsidRDefault="00FE28FA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Reabilitare și modemizare DJ 703, limită județ Olt - Balaci, Ciolănești (DJ 701) - Buzescu (DE 70)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D4549" w14:textId="4FCD86F9" w:rsidR="00FE28FA" w:rsidRPr="00FE28FA" w:rsidRDefault="00843C0E" w:rsidP="003466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FE28FA"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67 </w:t>
            </w:r>
          </w:p>
        </w:tc>
      </w:tr>
      <w:tr w:rsidR="00FE28FA" w:rsidRPr="00FE28FA" w14:paraId="7A8634DB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156856" w14:textId="77777777" w:rsidR="00FE28FA" w:rsidRPr="00FE28FA" w:rsidRDefault="00FE28FA" w:rsidP="00FE28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TOTAL: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A992" w14:textId="6A471D3F" w:rsidR="00FE28FA" w:rsidRPr="00FE28FA" w:rsidRDefault="00843C0E" w:rsidP="00547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</w:t>
            </w:r>
            <w:r w:rsidR="00547A2F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</w:t>
            </w:r>
            <w:r w:rsidR="000A7EC8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30</w:t>
            </w:r>
          </w:p>
        </w:tc>
      </w:tr>
      <w:tr w:rsidR="00FE28FA" w:rsidRPr="00FE28FA" w14:paraId="3FC03F7D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A834" w14:textId="77777777" w:rsidR="00FE28FA" w:rsidRPr="00FE28FA" w:rsidRDefault="00FE28FA" w:rsidP="00FE28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7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F8311" w14:textId="2E151278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1B82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E28FA" w:rsidRPr="00FE28FA" w14:paraId="1A94D0D6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8297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EAF14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4C09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E28FA" w:rsidRPr="00FE28FA" w14:paraId="6CD25BCF" w14:textId="77777777" w:rsidTr="00FE28FA">
        <w:trPr>
          <w:trHeight w:val="288"/>
          <w:jc w:val="center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A1C53DE" w14:textId="77777777" w:rsidR="00FE28FA" w:rsidRPr="00FE28FA" w:rsidRDefault="00FE28FA" w:rsidP="00FE28FA">
            <w:pPr>
              <w:spacing w:after="0" w:line="240" w:lineRule="auto"/>
              <w:ind w:right="-929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GB"/>
              </w:rPr>
              <w:t>Prioritatea 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5959" w14:textId="77777777" w:rsidR="00FE28FA" w:rsidRPr="00FE28FA" w:rsidRDefault="00FE28FA" w:rsidP="00FE28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FE28FA" w:rsidRPr="00FE28FA" w14:paraId="19042BB8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20B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044ED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0547" w14:textId="77777777" w:rsidR="00FE28FA" w:rsidRPr="00FE28FA" w:rsidRDefault="00FE28FA" w:rsidP="00FE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E28FA" w:rsidRPr="00FE28FA" w14:paraId="0CF3A502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EACA" w14:textId="77777777" w:rsidR="00FE28FA" w:rsidRPr="00FE28FA" w:rsidRDefault="00FE28FA" w:rsidP="00FE2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Județ</w:t>
            </w:r>
          </w:p>
        </w:tc>
        <w:tc>
          <w:tcPr>
            <w:tcW w:w="7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2305" w14:textId="77777777" w:rsidR="00FE28FA" w:rsidRPr="00FE28FA" w:rsidRDefault="00FE28FA" w:rsidP="00FE2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Titlu proiect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5647" w14:textId="3C08DF0A" w:rsidR="00FE28FA" w:rsidRPr="00FE28FA" w:rsidRDefault="00B0581A" w:rsidP="00FE2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Estimare </w:t>
            </w:r>
            <w:r w:rsidR="00FE28FA" w:rsidRPr="00FE28F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Nr. Km.</w:t>
            </w:r>
          </w:p>
        </w:tc>
      </w:tr>
      <w:tr w:rsidR="00FE28FA" w:rsidRPr="00FE28FA" w14:paraId="67537A63" w14:textId="77777777" w:rsidTr="00FE28FA">
        <w:trPr>
          <w:gridAfter w:val="1"/>
          <w:wAfter w:w="858" w:type="dxa"/>
          <w:trHeight w:val="576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DEE94" w14:textId="77777777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Argeș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8E18" w14:textId="652507B1" w:rsidR="00FE28FA" w:rsidRPr="00FE28FA" w:rsidRDefault="00B0581A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0581A">
              <w:rPr>
                <w:rFonts w:ascii="Calibri" w:eastAsia="Times New Roman" w:hAnsi="Calibri" w:cs="Calibri"/>
                <w:color w:val="000000"/>
                <w:lang w:eastAsia="en-GB"/>
              </w:rPr>
              <w:t>Modernizare DJ659:Pitești-Bradu-Suseni-Gliganu de Sus-Bârlogu-Negrași-Mozăceni-Lim.Jud. Dâmbovița, Km 0+000-58+320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5D89A" w14:textId="06F0780D" w:rsidR="00FE28FA" w:rsidRPr="00FE28FA" w:rsidRDefault="00843C0E" w:rsidP="00B05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FE28FA"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58</w:t>
            </w:r>
          </w:p>
        </w:tc>
      </w:tr>
      <w:tr w:rsidR="00FE28FA" w:rsidRPr="00FE28FA" w14:paraId="1DC5A146" w14:textId="77777777" w:rsidTr="00FE28FA">
        <w:trPr>
          <w:gridAfter w:val="1"/>
          <w:wAfter w:w="858" w:type="dxa"/>
          <w:trHeight w:val="576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1E21" w14:textId="77777777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Călărași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9C9F" w14:textId="2A03D1CA" w:rsidR="00FE28FA" w:rsidRPr="00FE28FA" w:rsidRDefault="00B0581A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B0581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Modernizare și reabilitarea drumului județean DJ313, tronson DJ304 - </w:t>
            </w:r>
            <w:r w:rsidR="00C86114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  <w:r w:rsidRPr="00B0581A">
              <w:rPr>
                <w:rFonts w:ascii="Calibri" w:eastAsia="Times New Roman" w:hAnsi="Calibri" w:cs="Calibri"/>
                <w:color w:val="000000"/>
                <w:lang w:eastAsia="en-GB"/>
              </w:rPr>
              <w:t>adu Vodă (DN3) - Dor Mărunt (DN3A) - Ogoru (DN3A) - DJ201B - Săpunari (DJ305)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86849" w14:textId="52D847A4" w:rsidR="00FE28FA" w:rsidRPr="00FE28FA" w:rsidRDefault="00843C0E" w:rsidP="00B05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FE28FA"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  <w:r w:rsidR="00B0581A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</w:tr>
      <w:tr w:rsidR="00843C0E" w:rsidRPr="00FE28FA" w14:paraId="430F20C0" w14:textId="77777777" w:rsidTr="00FE28FA">
        <w:trPr>
          <w:gridAfter w:val="1"/>
          <w:wAfter w:w="858" w:type="dxa"/>
          <w:trHeight w:val="576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0D37" w14:textId="6E77D26B" w:rsidR="00843C0E" w:rsidRPr="00FE28FA" w:rsidRDefault="00547A2F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47A2F">
              <w:rPr>
                <w:rFonts w:ascii="Calibri" w:eastAsia="Times New Roman" w:hAnsi="Calibri" w:cs="Calibri"/>
                <w:color w:val="000000"/>
                <w:lang w:eastAsia="en-GB"/>
              </w:rPr>
              <w:t>Dâmbovița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5C26F" w14:textId="6BB6B276" w:rsidR="00843C0E" w:rsidRPr="00E717A3" w:rsidRDefault="00547A2F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n-GB"/>
              </w:rPr>
            </w:pPr>
            <w:r w:rsidRPr="00E717A3">
              <w:rPr>
                <w:rFonts w:ascii="Calibri" w:eastAsia="Times New Roman" w:hAnsi="Calibri" w:cs="Calibri"/>
                <w:color w:val="000000"/>
                <w:lang w:val="pt-BR" w:eastAsia="en-GB"/>
              </w:rPr>
              <w:t>Dezvoltarea infrastructurii de transport judeţean prin modernizarea DJ 714 Glod – Sanatoriu  Moroeni – Bolboci – Padina – Peştera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0F2CB" w14:textId="1DF04786" w:rsidR="00843C0E" w:rsidRPr="00843C0E" w:rsidRDefault="00843C0E" w:rsidP="00B05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 w:rsidR="00547A2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19</w:t>
            </w:r>
          </w:p>
        </w:tc>
      </w:tr>
      <w:tr w:rsidR="00843C0E" w:rsidRPr="00FE28FA" w14:paraId="4CBE9FF0" w14:textId="77777777" w:rsidTr="00FE28FA">
        <w:trPr>
          <w:gridAfter w:val="1"/>
          <w:wAfter w:w="858" w:type="dxa"/>
          <w:trHeight w:val="576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8EF19" w14:textId="22763222" w:rsidR="00843C0E" w:rsidRPr="00FE28FA" w:rsidRDefault="00547A2F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47A2F">
              <w:rPr>
                <w:rFonts w:ascii="Calibri" w:eastAsia="Times New Roman" w:hAnsi="Calibri" w:cs="Calibri"/>
                <w:color w:val="000000"/>
                <w:lang w:eastAsia="en-GB"/>
              </w:rPr>
              <w:t>Giurgiu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96B66" w14:textId="18E207B6" w:rsidR="00843C0E" w:rsidRPr="00B0581A" w:rsidRDefault="00547A2F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47A2F">
              <w:rPr>
                <w:rFonts w:ascii="Calibri" w:eastAsia="Times New Roman" w:hAnsi="Calibri" w:cs="Calibri"/>
                <w:color w:val="000000"/>
                <w:lang w:eastAsia="en-GB"/>
              </w:rPr>
              <w:t>Modernizare DJ504 Giurgiu-Vieru-Putineiu-Gogoșari-limită ju</w:t>
            </w:r>
            <w:r w:rsidR="00CA02FB">
              <w:rPr>
                <w:rFonts w:ascii="Calibri" w:eastAsia="Times New Roman" w:hAnsi="Calibri" w:cs="Calibri"/>
                <w:color w:val="000000"/>
                <w:lang w:eastAsia="en-GB"/>
              </w:rPr>
              <w:t>d</w:t>
            </w:r>
            <w:r w:rsidRPr="00547A2F">
              <w:rPr>
                <w:rFonts w:ascii="Calibri" w:eastAsia="Times New Roman" w:hAnsi="Calibri" w:cs="Calibri"/>
                <w:color w:val="000000"/>
                <w:lang w:eastAsia="en-GB"/>
              </w:rPr>
              <w:t>.Teleorman - sectoare km 3+263-9+473 și km10+753-20+200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9EF50" w14:textId="6F23205E" w:rsidR="00843C0E" w:rsidRPr="00843C0E" w:rsidRDefault="00843C0E" w:rsidP="00B05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 w:rsidR="00547A2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16</w:t>
            </w:r>
          </w:p>
        </w:tc>
      </w:tr>
      <w:tr w:rsidR="00547A2F" w:rsidRPr="00FE28FA" w14:paraId="2D704A67" w14:textId="77777777" w:rsidTr="00CA02FB">
        <w:trPr>
          <w:gridAfter w:val="1"/>
          <w:wAfter w:w="858" w:type="dxa"/>
          <w:trHeight w:val="284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D06C3" w14:textId="3ABE2510" w:rsidR="00547A2F" w:rsidRPr="00FE28FA" w:rsidRDefault="00547A2F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47A2F">
              <w:rPr>
                <w:rFonts w:ascii="Calibri" w:eastAsia="Times New Roman" w:hAnsi="Calibri" w:cs="Calibri"/>
                <w:color w:val="000000"/>
                <w:lang w:eastAsia="en-GB"/>
              </w:rPr>
              <w:t>Prahova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2A21" w14:textId="3332421F" w:rsidR="00547A2F" w:rsidRPr="00547A2F" w:rsidRDefault="00547A2F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47A2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Variantă </w:t>
            </w:r>
            <w:r w:rsidR="00CA02FB">
              <w:rPr>
                <w:rFonts w:ascii="Calibri" w:eastAsia="Times New Roman" w:hAnsi="Calibri" w:cs="Calibri"/>
                <w:color w:val="000000"/>
                <w:lang w:eastAsia="en-GB"/>
              </w:rPr>
              <w:t>o</w:t>
            </w:r>
            <w:r w:rsidRPr="00547A2F">
              <w:rPr>
                <w:rFonts w:ascii="Calibri" w:eastAsia="Times New Roman" w:hAnsi="Calibri" w:cs="Calibri"/>
                <w:color w:val="000000"/>
                <w:lang w:eastAsia="en-GB"/>
              </w:rPr>
              <w:t>colitoare Vălenii de Munte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1EBD0" w14:textId="4A930210" w:rsidR="00547A2F" w:rsidRPr="00843C0E" w:rsidRDefault="00547A2F" w:rsidP="00547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47A2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≈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21</w:t>
            </w:r>
          </w:p>
        </w:tc>
      </w:tr>
      <w:tr w:rsidR="00FE28FA" w:rsidRPr="00FE28FA" w14:paraId="50FC120D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6068F" w14:textId="77777777" w:rsidR="00FE28FA" w:rsidRPr="00FE28FA" w:rsidRDefault="00FE28FA" w:rsidP="00F60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Teleorman</w:t>
            </w:r>
          </w:p>
        </w:tc>
        <w:tc>
          <w:tcPr>
            <w:tcW w:w="7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71F8" w14:textId="0A996F97" w:rsidR="00FE28FA" w:rsidRPr="00FE28FA" w:rsidRDefault="00547A2F" w:rsidP="00FE28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47A2F">
              <w:rPr>
                <w:rFonts w:ascii="Calibri" w:eastAsia="Times New Roman" w:hAnsi="Calibri" w:cs="Calibri"/>
                <w:color w:val="000000"/>
                <w:lang w:eastAsia="en-GB"/>
              </w:rPr>
              <w:t>Reabilitare și modernizare  DJ 546, Turnu Măgurele – limită județ Olt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EFEA7" w14:textId="5EBF1E59" w:rsidR="00FE28FA" w:rsidRPr="00FE28FA" w:rsidRDefault="00843C0E" w:rsidP="00547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FE28FA" w:rsidRPr="00FE28FA">
              <w:rPr>
                <w:rFonts w:ascii="Calibri" w:eastAsia="Times New Roman" w:hAnsi="Calibri" w:cs="Calibri"/>
                <w:color w:val="000000"/>
                <w:lang w:eastAsia="en-GB"/>
              </w:rPr>
              <w:t>40</w:t>
            </w:r>
          </w:p>
        </w:tc>
      </w:tr>
      <w:tr w:rsidR="00FE28FA" w:rsidRPr="00FE28FA" w14:paraId="39F404C9" w14:textId="77777777" w:rsidTr="00FE28FA">
        <w:trPr>
          <w:gridAfter w:val="1"/>
          <w:wAfter w:w="858" w:type="dxa"/>
          <w:trHeight w:val="288"/>
          <w:jc w:val="center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D5E34" w14:textId="77777777" w:rsidR="00FE28FA" w:rsidRPr="00FE28FA" w:rsidRDefault="00FE28FA" w:rsidP="00FE28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E28F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TOTAL: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D6CB" w14:textId="007190A9" w:rsidR="00FE28FA" w:rsidRPr="00FE28FA" w:rsidRDefault="00843C0E" w:rsidP="00547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43C0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≈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</w:t>
            </w:r>
            <w:r w:rsidR="00FE28FA" w:rsidRPr="00FE28F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  <w:r w:rsidR="000A7EC8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78</w:t>
            </w:r>
          </w:p>
        </w:tc>
      </w:tr>
    </w:tbl>
    <w:p w14:paraId="54F0C9DF" w14:textId="77777777" w:rsidR="00FE28FA" w:rsidRDefault="00FE28FA"/>
    <w:sectPr w:rsidR="00FE28FA" w:rsidSect="000A7EC8">
      <w:pgSz w:w="11906" w:h="16838" w:code="9"/>
      <w:pgMar w:top="1440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FA"/>
    <w:rsid w:val="000A7EC8"/>
    <w:rsid w:val="0011047E"/>
    <w:rsid w:val="001A424D"/>
    <w:rsid w:val="0034664B"/>
    <w:rsid w:val="004063C1"/>
    <w:rsid w:val="00436FAF"/>
    <w:rsid w:val="00547A2F"/>
    <w:rsid w:val="00701CAD"/>
    <w:rsid w:val="00843C0E"/>
    <w:rsid w:val="008A7D90"/>
    <w:rsid w:val="00956044"/>
    <w:rsid w:val="00B0581A"/>
    <w:rsid w:val="00C86114"/>
    <w:rsid w:val="00CA02FB"/>
    <w:rsid w:val="00D73AA0"/>
    <w:rsid w:val="00D85591"/>
    <w:rsid w:val="00E717A3"/>
    <w:rsid w:val="00F31396"/>
    <w:rsid w:val="00F60E66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4D16"/>
  <w15:chartTrackingRefBased/>
  <w15:docId w15:val="{16A3873C-D764-4B30-8AC9-7C8D323D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1A4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Radu</dc:creator>
  <cp:keywords/>
  <dc:description/>
  <cp:lastModifiedBy>Rodica Patra</cp:lastModifiedBy>
  <cp:revision>3</cp:revision>
  <dcterms:created xsi:type="dcterms:W3CDTF">2023-07-06T14:41:00Z</dcterms:created>
  <dcterms:modified xsi:type="dcterms:W3CDTF">2023-07-06T14:42:00Z</dcterms:modified>
</cp:coreProperties>
</file>